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75" w:rsidRPr="00904E8A" w:rsidRDefault="00904E8A">
      <w:pPr>
        <w:rPr>
          <w:rFonts w:ascii="Arial" w:hAnsi="Arial" w:cs="Arial"/>
          <w:b/>
          <w:bCs/>
          <w:color w:val="FF0000"/>
          <w:spacing w:val="-14"/>
          <w:sz w:val="24"/>
          <w:szCs w:val="24"/>
        </w:rPr>
      </w:pPr>
      <w:r w:rsidRPr="00904E8A">
        <w:rPr>
          <w:rFonts w:ascii="Arial" w:hAnsi="Arial" w:cs="Arial"/>
          <w:b/>
          <w:bCs/>
          <w:color w:val="FF0000"/>
          <w:spacing w:val="-32"/>
          <w:sz w:val="24"/>
          <w:szCs w:val="24"/>
        </w:rPr>
        <w:t>W</w:t>
      </w:r>
      <w:r w:rsidRPr="00904E8A">
        <w:rPr>
          <w:rFonts w:ascii="Arial" w:hAnsi="Arial" w:cs="Arial"/>
          <w:b/>
          <w:bCs/>
          <w:color w:val="FF0000"/>
          <w:spacing w:val="-16"/>
          <w:sz w:val="24"/>
          <w:szCs w:val="24"/>
        </w:rPr>
        <w:t>ahlproto</w:t>
      </w:r>
      <w:r w:rsidRPr="00904E8A">
        <w:rPr>
          <w:rFonts w:ascii="Arial" w:hAnsi="Arial" w:cs="Arial"/>
          <w:b/>
          <w:bCs/>
          <w:color w:val="FF0000"/>
          <w:spacing w:val="-24"/>
          <w:sz w:val="24"/>
          <w:szCs w:val="24"/>
        </w:rPr>
        <w:t>k</w:t>
      </w:r>
      <w:r w:rsidRPr="00904E8A"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>oll</w:t>
      </w:r>
    </w:p>
    <w:p w:rsidR="00904E8A" w:rsidRPr="00904E8A" w:rsidRDefault="00904E8A">
      <w:pPr>
        <w:rPr>
          <w:rFonts w:ascii="Arial" w:hAnsi="Arial" w:cs="Arial"/>
          <w:b/>
          <w:bCs/>
          <w:color w:val="FF0000"/>
          <w:spacing w:val="-14"/>
          <w:sz w:val="24"/>
          <w:szCs w:val="24"/>
        </w:rPr>
      </w:pPr>
    </w:p>
    <w:p w:rsidR="00904E8A" w:rsidRPr="00904E8A" w:rsidRDefault="00904E8A">
      <w:r w:rsidRPr="00904E8A">
        <w:t>Betreff:</w:t>
      </w:r>
      <w:r w:rsidRPr="00904E8A">
        <w:tab/>
      </w:r>
      <w:r w:rsidRPr="00904E8A">
        <w:tab/>
        <w:t xml:space="preserve">Wahlprotokoll nach Mitarbeitervertretungsordnung </w:t>
      </w:r>
    </w:p>
    <w:p w:rsidR="00904E8A" w:rsidRPr="00904E8A" w:rsidRDefault="00904E8A" w:rsidP="00904E8A">
      <w:pPr>
        <w:ind w:left="1416" w:hanging="1416"/>
      </w:pPr>
      <w:r w:rsidRPr="00904E8A">
        <w:t xml:space="preserve">Hinweis: </w:t>
      </w:r>
      <w:r w:rsidRPr="00904E8A">
        <w:tab/>
        <w:t xml:space="preserve">Die Wahlunterlagen sind für die Dauer der Amtszeit der gewählten MAV aufzubewahren. Die Kosten der Wahl trägt der Dienstgeber (§11 Abs. 8 MAVO). </w:t>
      </w:r>
    </w:p>
    <w:p w:rsidR="00904E8A" w:rsidRPr="00904E8A" w:rsidRDefault="00904E8A" w:rsidP="00904E8A">
      <w:pPr>
        <w:ind w:left="1416" w:hanging="1416"/>
      </w:pPr>
    </w:p>
    <w:p w:rsidR="00904E8A" w:rsidRPr="00904E8A" w:rsidRDefault="00904E8A" w:rsidP="00904E8A">
      <w:pPr>
        <w:ind w:left="1416" w:hanging="1416"/>
      </w:pPr>
    </w:p>
    <w:tbl>
      <w:tblPr>
        <w:tblStyle w:val="Tabellenraster"/>
        <w:tblpPr w:vertAnchor="text" w:tblpX="66" w:tblpY="-10"/>
        <w:tblOverlap w:val="never"/>
        <w:tblW w:w="9138" w:type="dxa"/>
        <w:tblLayout w:type="fixed"/>
        <w:tblLook w:val="04A0" w:firstRow="1" w:lastRow="0" w:firstColumn="1" w:lastColumn="0" w:noHBand="0" w:noVBand="1"/>
      </w:tblPr>
      <w:tblGrid>
        <w:gridCol w:w="1662"/>
        <w:gridCol w:w="4013"/>
        <w:gridCol w:w="3463"/>
      </w:tblGrid>
      <w:tr w:rsidR="00904E8A" w:rsidRPr="00904E8A" w:rsidTr="00CA435C">
        <w:trPr>
          <w:trHeight w:val="554"/>
        </w:trPr>
        <w:tc>
          <w:tcPr>
            <w:tcW w:w="1677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54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  <w:highlight w:val="lightGray"/>
                <w:lang w:val="de-DE"/>
              </w:rPr>
              <w:t>Einrichtung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603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85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21"/>
                <w:sz w:val="16"/>
                <w:szCs w:val="16"/>
                <w:highlight w:val="lightGray"/>
                <w:lang w:val="de-DE"/>
              </w:rPr>
              <w:t>W</w:t>
            </w:r>
            <w:r w:rsidRPr="00904E8A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highlight w:val="lightGray"/>
                <w:lang w:val="de-DE"/>
              </w:rPr>
              <w:t>ahlleiter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57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proofErr w:type="spellStart"/>
            <w:r w:rsidRPr="00904E8A">
              <w:rPr>
                <w:rFonts w:ascii="Arial" w:hAnsi="Arial" w:cs="Arial"/>
                <w:b/>
                <w:bCs/>
                <w:color w:val="000000"/>
                <w:spacing w:val="-21"/>
                <w:sz w:val="16"/>
                <w:szCs w:val="16"/>
                <w:highlight w:val="lightGray"/>
                <w:lang w:val="de-DE"/>
              </w:rPr>
              <w:t>W</w:t>
            </w:r>
            <w:r w:rsidRPr="00904E8A"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  <w:highlight w:val="lightGray"/>
                <w:lang w:val="de-DE"/>
              </w:rPr>
              <w:t>ahlort</w:t>
            </w:r>
            <w:proofErr w:type="spellEnd"/>
            <w:r w:rsidRPr="00904E8A"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  <w:highlight w:val="lightGray"/>
                <w:lang w:val="de-DE"/>
              </w:rPr>
              <w:t>/Datum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77" w:line="198" w:lineRule="exact"/>
              <w:ind w:left="94" w:right="83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  <w:highlight w:val="lightGray"/>
                <w:lang w:val="de-DE"/>
              </w:rPr>
              <w:t xml:space="preserve">Zahl der </w:t>
            </w:r>
            <w:proofErr w:type="spellStart"/>
            <w:r w:rsidRPr="00904E8A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  <w:highlight w:val="lightGray"/>
                <w:lang w:val="de-DE"/>
              </w:rPr>
              <w:t>abge</w:t>
            </w:r>
            <w:proofErr w:type="spellEnd"/>
            <w:r w:rsidRPr="00904E8A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  <w:highlight w:val="lightGray"/>
                <w:lang w:val="de-DE"/>
              </w:rPr>
              <w:t xml:space="preserve">-  </w:t>
            </w:r>
            <w:r w:rsidRPr="00904E8A">
              <w:rPr>
                <w:highlight w:val="lightGray"/>
                <w:lang w:val="de-DE"/>
              </w:rPr>
              <w:br w:type="textWrapping" w:clear="all"/>
            </w:r>
            <w:proofErr w:type="spellStart"/>
            <w:r w:rsidRPr="00904E8A"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  <w:highlight w:val="lightGray"/>
                <w:lang w:val="de-DE"/>
              </w:rPr>
              <w:t>gebenen</w:t>
            </w:r>
            <w:proofErr w:type="spellEnd"/>
            <w:r w:rsidRPr="00904E8A"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  <w:highlight w:val="lightGray"/>
                <w:lang w:val="de-DE"/>
              </w:rPr>
              <w:t xml:space="preserve"> Stimmzettel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7547" w:type="dxa"/>
            <w:gridSpan w:val="2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7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05" w:line="198" w:lineRule="exact"/>
              <w:ind w:left="94" w:right="268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  <w:highlight w:val="lightGray"/>
                <w:lang w:val="de-DE"/>
              </w:rPr>
              <w:t xml:space="preserve">Gültige/ungültige  </w:t>
            </w:r>
            <w:r w:rsidRPr="00904E8A">
              <w:rPr>
                <w:highlight w:val="lightGray"/>
                <w:lang w:val="de-DE"/>
              </w:rPr>
              <w:br w:type="textWrapping" w:clear="all"/>
            </w:r>
            <w:r w:rsidRPr="00904E8A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highlight w:val="lightGray"/>
                <w:lang w:val="de-DE"/>
              </w:rPr>
              <w:t>Stimmzettel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04E8A" w:rsidRPr="00904E8A" w:rsidRDefault="00904E8A" w:rsidP="00904E8A">
      <w:pPr>
        <w:ind w:left="1416" w:hanging="1416"/>
      </w:pPr>
    </w:p>
    <w:tbl>
      <w:tblPr>
        <w:tblStyle w:val="Tabellenraster"/>
        <w:tblpPr w:vertAnchor="text" w:tblpX="66" w:tblpY="-10"/>
        <w:tblOverlap w:val="never"/>
        <w:tblW w:w="9138" w:type="dxa"/>
        <w:tblLayout w:type="fixed"/>
        <w:tblLook w:val="04A0" w:firstRow="1" w:lastRow="0" w:firstColumn="1" w:lastColumn="0" w:noHBand="0" w:noVBand="1"/>
      </w:tblPr>
      <w:tblGrid>
        <w:gridCol w:w="1662"/>
        <w:gridCol w:w="4013"/>
        <w:gridCol w:w="3463"/>
      </w:tblGrid>
      <w:tr w:rsidR="00904E8A" w:rsidRPr="00904E8A" w:rsidTr="00CA435C">
        <w:trPr>
          <w:trHeight w:val="554"/>
        </w:trPr>
        <w:tc>
          <w:tcPr>
            <w:tcW w:w="1677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68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Gewählt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68"/>
              <w:ind w:left="113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Name  </w:t>
            </w:r>
          </w:p>
        </w:tc>
        <w:tc>
          <w:tcPr>
            <w:tcW w:w="3496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spacing w:before="168"/>
              <w:ind w:left="113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  <w:highlight w:val="lightGray"/>
                <w:lang w:val="de-DE"/>
              </w:rPr>
              <w:t>Stimmenzahl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63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31"/>
                <w:sz w:val="20"/>
                <w:szCs w:val="20"/>
                <w:highlight w:val="lightGray"/>
                <w:lang w:val="de-DE"/>
              </w:rPr>
              <w:t>1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92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highlight w:val="lightGray"/>
                <w:lang w:val="de-DE"/>
              </w:rPr>
              <w:t>2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21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highlight w:val="lightGray"/>
                <w:lang w:val="de-DE"/>
              </w:rPr>
              <w:t>3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04E8A" w:rsidRPr="00904E8A" w:rsidRDefault="00904E8A" w:rsidP="00904E8A">
      <w:pPr>
        <w:ind w:left="1416" w:hanging="1416"/>
      </w:pPr>
    </w:p>
    <w:tbl>
      <w:tblPr>
        <w:tblStyle w:val="Tabellenraster"/>
        <w:tblpPr w:vertAnchor="text" w:tblpX="66" w:tblpY="-10"/>
        <w:tblOverlap w:val="never"/>
        <w:tblW w:w="9138" w:type="dxa"/>
        <w:tblLayout w:type="fixed"/>
        <w:tblLook w:val="04A0" w:firstRow="1" w:lastRow="0" w:firstColumn="1" w:lastColumn="0" w:noHBand="0" w:noVBand="1"/>
      </w:tblPr>
      <w:tblGrid>
        <w:gridCol w:w="1662"/>
        <w:gridCol w:w="4013"/>
        <w:gridCol w:w="3463"/>
      </w:tblGrid>
      <w:tr w:rsidR="00904E8A" w:rsidRPr="00904E8A" w:rsidTr="00CA435C">
        <w:trPr>
          <w:trHeight w:val="544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12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  <w:highlight w:val="lightGray"/>
                <w:lang w:val="de-DE"/>
              </w:rPr>
              <w:t>Ersatzmitglieder</w:t>
            </w:r>
            <w:r w:rsidRPr="00904E8A">
              <w:rPr>
                <w:rFonts w:ascii="Times New Roman" w:hAnsi="Times New Roman" w:cs="Times New Roman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06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8"/>
                <w:sz w:val="20"/>
                <w:szCs w:val="20"/>
                <w:highlight w:val="lightGray"/>
                <w:lang w:val="de-DE"/>
              </w:rPr>
              <w:t>4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35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highlight w:val="lightGray"/>
                <w:lang w:val="de-DE"/>
              </w:rPr>
              <w:t>5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63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highlight w:val="lightGray"/>
                <w:lang w:val="de-DE"/>
              </w:rPr>
              <w:t>6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92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24"/>
                <w:sz w:val="20"/>
                <w:szCs w:val="20"/>
                <w:highlight w:val="lightGray"/>
                <w:lang w:val="de-DE"/>
              </w:rPr>
              <w:t>7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21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highlight w:val="lightGray"/>
                <w:lang w:val="de-DE"/>
              </w:rPr>
              <w:t>8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04E8A" w:rsidRPr="00904E8A" w:rsidTr="00CA435C">
        <w:trPr>
          <w:trHeight w:val="546"/>
        </w:trPr>
        <w:tc>
          <w:tcPr>
            <w:tcW w:w="1677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spacing w:before="149"/>
              <w:ind w:left="94"/>
              <w:rPr>
                <w:rFonts w:ascii="Times New Roman" w:hAnsi="Times New Roman" w:cs="Times New Roman"/>
                <w:color w:val="010302"/>
                <w:highlight w:val="lightGray"/>
                <w:lang w:val="de-DE"/>
              </w:rPr>
            </w:pPr>
            <w:r w:rsidRPr="00904E8A">
              <w:rPr>
                <w:rFonts w:ascii="Arial" w:hAnsi="Arial" w:cs="Arial"/>
                <w:b/>
                <w:bCs/>
                <w:color w:val="000000"/>
                <w:spacing w:val="-12"/>
                <w:sz w:val="20"/>
                <w:szCs w:val="20"/>
                <w:highlight w:val="lightGray"/>
                <w:lang w:val="de-DE"/>
              </w:rPr>
              <w:t>9</w:t>
            </w:r>
            <w:r w:rsidRPr="00904E8A">
              <w:rPr>
                <w:rFonts w:ascii="Times New Roman" w:hAnsi="Times New Roman" w:cs="Times New Roman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9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04E8A" w:rsidRPr="00904E8A" w:rsidRDefault="00904E8A" w:rsidP="00CA43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04E8A" w:rsidRPr="00904E8A" w:rsidRDefault="00904E8A" w:rsidP="00904E8A">
      <w:pPr>
        <w:ind w:left="1416" w:hanging="1416"/>
      </w:pPr>
    </w:p>
    <w:sectPr w:rsidR="00904E8A" w:rsidRPr="00904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8A" w:rsidRDefault="00904E8A" w:rsidP="00904E8A">
      <w:pPr>
        <w:spacing w:after="0" w:line="240" w:lineRule="auto"/>
      </w:pPr>
      <w:r>
        <w:separator/>
      </w:r>
    </w:p>
  </w:endnote>
  <w:endnote w:type="continuationSeparator" w:id="0">
    <w:p w:rsidR="00904E8A" w:rsidRDefault="00904E8A" w:rsidP="0090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8A" w:rsidRDefault="00904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8A" w:rsidRPr="00904E8A" w:rsidRDefault="00904E8A">
    <w:pPr>
      <w:pStyle w:val="Fuzeile"/>
      <w:rPr>
        <w:b/>
      </w:rPr>
    </w:pPr>
    <w:bookmarkStart w:id="0" w:name="_GoBack"/>
    <w:r w:rsidRPr="00904E8A">
      <w:rPr>
        <w:b/>
      </w:rPr>
      <w:t>51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8A" w:rsidRDefault="00904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8A" w:rsidRDefault="00904E8A" w:rsidP="00904E8A">
      <w:pPr>
        <w:spacing w:after="0" w:line="240" w:lineRule="auto"/>
      </w:pPr>
      <w:r>
        <w:separator/>
      </w:r>
    </w:p>
  </w:footnote>
  <w:footnote w:type="continuationSeparator" w:id="0">
    <w:p w:rsidR="00904E8A" w:rsidRDefault="00904E8A" w:rsidP="0090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8A" w:rsidRDefault="0090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8A" w:rsidRDefault="00904E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8A" w:rsidRDefault="00904E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8A"/>
    <w:rsid w:val="00904E8A"/>
    <w:rsid w:val="00C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5B37"/>
  <w15:chartTrackingRefBased/>
  <w15:docId w15:val="{2EF26D84-4314-454B-A5BB-8262847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E8A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0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E8A"/>
  </w:style>
  <w:style w:type="paragraph" w:styleId="Fuzeile">
    <w:name w:val="footer"/>
    <w:basedOn w:val="Standard"/>
    <w:link w:val="FuzeileZchn"/>
    <w:uiPriority w:val="99"/>
    <w:unhideWhenUsed/>
    <w:rsid w:val="0090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2021-01-20T11:16:00Z</dcterms:created>
  <dcterms:modified xsi:type="dcterms:W3CDTF">2021-01-20T11:23:00Z</dcterms:modified>
</cp:coreProperties>
</file>